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182E11" w:rsidRDefault="009E0FBE" w14:paraId="00000001" w14:textId="77777777">
      <w:pPr>
        <w:jc w:val="center"/>
        <w:rPr>
          <w:b/>
          <w:bCs/>
          <w:sz w:val="26"/>
          <w:szCs w:val="26"/>
        </w:rPr>
      </w:pPr>
      <w:r>
        <w:rPr>
          <w:b/>
          <w:bCs/>
          <w:sz w:val="26"/>
          <w:szCs w:val="26"/>
        </w:rPr>
        <w:t>Ma olen raamat!</w:t>
      </w:r>
    </w:p>
    <w:p w:rsidR="00182E11" w:rsidRDefault="00182E11" w14:paraId="00000002" w14:textId="77777777">
      <w:pPr>
        <w:rPr>
          <w:sz w:val="24"/>
          <w:szCs w:val="24"/>
        </w:rPr>
      </w:pPr>
    </w:p>
    <w:p w:rsidR="00182E11" w:rsidRDefault="009E0FBE" w14:paraId="00000003" w14:textId="77777777">
      <w:pPr>
        <w:rPr>
          <w:b/>
          <w:bCs/>
          <w:sz w:val="24"/>
          <w:szCs w:val="24"/>
        </w:rPr>
      </w:pPr>
      <w:r>
        <w:rPr>
          <w:sz w:val="24"/>
          <w:szCs w:val="24"/>
        </w:rPr>
        <w:t xml:space="preserve">Teematund 1.–4. klassi õpilastele on inspireeritud miniraamatutest (Tiny Books) ja käsitleb miniraamatute teemapaletti: õigused, võrdsus ja empaatia. Tegevused arendavad sotsiaal-emotsionaalseid oskusi, loovad hea pinnase kokkukuuluvustunde suurendamiseks ning lugemisisu kasvatamiseks. </w:t>
      </w:r>
      <w:r>
        <w:rPr>
          <w:b/>
          <w:bCs/>
          <w:sz w:val="24"/>
          <w:szCs w:val="24"/>
        </w:rPr>
        <w:t>Mängu algul on oluline lastele rääkida, milliseid oskusi nad selle mänguga tugevdavad.</w:t>
      </w:r>
    </w:p>
    <w:p w:rsidR="00182E11" w:rsidRDefault="009E0FBE" w14:paraId="00000004" w14:textId="77777777">
      <w:pPr>
        <w:rPr>
          <w:b/>
          <w:bCs/>
          <w:sz w:val="24"/>
          <w:szCs w:val="24"/>
        </w:rPr>
      </w:pPr>
      <w:r>
        <w:rPr>
          <w:sz w:val="24"/>
          <w:szCs w:val="24"/>
        </w:rPr>
        <w:t>Tunnis kasutatavaid illustratsioone on võimalik printida A3 ja A4 suuruses. Kui võimalik, on soovitatav kasutada tunnis näitamiseks juba värvilisi versioone. Lastele saab tunni lõpul kaasa anda ise värvitavad variandid.</w:t>
      </w:r>
      <w:r>
        <w:rPr>
          <w:sz w:val="24"/>
          <w:szCs w:val="24"/>
        </w:rPr>
        <w:br/>
      </w:r>
      <w:r>
        <w:rPr>
          <w:sz w:val="24"/>
          <w:szCs w:val="24"/>
        </w:rPr>
        <w:t xml:space="preserve">Miniraamatutega on võimalik tutvuda (seda võib ka grupi saatjale soovitada) järgmisel lehel: </w:t>
      </w:r>
      <w:hyperlink r:id="rId8">
        <w:r>
          <w:rPr>
            <w:color w:val="1155CC"/>
            <w:sz w:val="24"/>
            <w:szCs w:val="24"/>
            <w:u w:val="single"/>
          </w:rPr>
          <w:t>https://vaikuzeme.lt/projektai/tiny-books/miniraamatuteks/</w:t>
        </w:r>
      </w:hyperlink>
      <w:r>
        <w:rPr>
          <w:sz w:val="24"/>
          <w:szCs w:val="24"/>
        </w:rPr>
        <w:t>. Samast on võimalik neid ka välja printida ja leida rohkem küsimusi teemade üle arutlemiseks.</w:t>
      </w:r>
      <w:r>
        <w:rPr>
          <w:sz w:val="24"/>
          <w:szCs w:val="24"/>
        </w:rPr>
        <w:br/>
      </w:r>
    </w:p>
    <w:p w:rsidR="00182E11" w:rsidRDefault="009E0FBE" w14:paraId="00000005" w14:textId="77777777">
      <w:pPr>
        <w:rPr>
          <w:sz w:val="24"/>
          <w:szCs w:val="24"/>
        </w:rPr>
      </w:pPr>
      <w:r>
        <w:rPr>
          <w:sz w:val="24"/>
          <w:szCs w:val="24"/>
        </w:rPr>
        <w:t>Kestus 60 min</w:t>
      </w:r>
    </w:p>
    <w:p w:rsidR="00182E11" w:rsidRDefault="009E0FBE" w14:paraId="00000006" w14:textId="77777777">
      <w:pPr>
        <w:rPr>
          <w:sz w:val="24"/>
          <w:szCs w:val="24"/>
        </w:rPr>
      </w:pPr>
      <w:r>
        <w:rPr>
          <w:sz w:val="24"/>
          <w:szCs w:val="24"/>
        </w:rPr>
        <w:t>Autor Kadri Toomsalu</w:t>
      </w:r>
    </w:p>
    <w:p w:rsidR="00182E11" w:rsidRDefault="009E0FBE" w14:paraId="00000007" w14:textId="77777777">
      <w:pPr>
        <w:rPr>
          <w:sz w:val="24"/>
          <w:szCs w:val="24"/>
        </w:rPr>
      </w:pPr>
      <w:r>
        <w:rPr>
          <w:sz w:val="24"/>
          <w:szCs w:val="24"/>
        </w:rPr>
        <w:t>Kunstnik Lumimari</w:t>
      </w:r>
    </w:p>
    <w:p w:rsidR="00182E11" w:rsidRDefault="009E0FBE" w14:paraId="00000008" w14:textId="77777777">
      <w:pPr>
        <w:rPr>
          <w:sz w:val="24"/>
          <w:szCs w:val="24"/>
        </w:rPr>
      </w:pPr>
      <w:r>
        <w:rPr>
          <w:sz w:val="24"/>
          <w:szCs w:val="24"/>
        </w:rPr>
        <w:t>Tund on valminud koostöös Goethe Instituudiga.</w:t>
      </w:r>
    </w:p>
    <w:p w:rsidR="00182E11" w:rsidRDefault="00182E11" w14:paraId="00000009" w14:textId="77777777">
      <w:pPr>
        <w:rPr>
          <w:sz w:val="24"/>
          <w:szCs w:val="24"/>
        </w:rPr>
      </w:pPr>
    </w:p>
    <w:p w:rsidR="00182E11" w:rsidRDefault="00182E11" w14:paraId="0000000A" w14:textId="77777777">
      <w:pPr>
        <w:rPr>
          <w:sz w:val="24"/>
          <w:szCs w:val="24"/>
        </w:rPr>
      </w:pPr>
    </w:p>
    <w:p w:rsidR="00182E11" w:rsidRDefault="009E0FBE" w14:paraId="0000000B" w14:textId="77777777">
      <w:pPr>
        <w:widowControl w:val="0"/>
        <w:spacing w:line="240" w:lineRule="auto"/>
        <w:rPr>
          <w:sz w:val="24"/>
          <w:szCs w:val="24"/>
        </w:rPr>
      </w:pPr>
      <w:r>
        <w:rPr>
          <w:b/>
          <w:bCs/>
          <w:sz w:val="24"/>
          <w:szCs w:val="24"/>
        </w:rPr>
        <w:t>SISSEJUHATUS</w:t>
      </w:r>
    </w:p>
    <w:p w:rsidR="00182E11" w:rsidRDefault="009E0FBE" w14:paraId="0000000C" w14:textId="77777777">
      <w:pPr>
        <w:widowControl w:val="0"/>
        <w:spacing w:line="240" w:lineRule="auto"/>
        <w:rPr>
          <w:sz w:val="24"/>
          <w:szCs w:val="24"/>
        </w:rPr>
      </w:pPr>
      <w:r>
        <w:rPr>
          <w:sz w:val="24"/>
          <w:szCs w:val="24"/>
        </w:rPr>
        <w:t>Aeg: 5 min</w:t>
      </w:r>
    </w:p>
    <w:p w:rsidR="00182E11" w:rsidRDefault="009E0FBE" w14:paraId="0000000D" w14:textId="4FA2CDDD">
      <w:pPr>
        <w:widowControl w:val="0"/>
        <w:spacing w:line="240" w:lineRule="auto"/>
        <w:rPr>
          <w:sz w:val="24"/>
          <w:szCs w:val="24"/>
        </w:rPr>
      </w:pPr>
      <w:r w:rsidRPr="4DD3FC76" w:rsidR="10F968FB">
        <w:rPr>
          <w:sz w:val="24"/>
          <w:szCs w:val="24"/>
        </w:rPr>
        <w:t>Vahendid: Välja prinditud illustratsioonid “Universum”</w:t>
      </w:r>
      <w:r w:rsidRPr="4DD3FC76" w:rsidR="241FA18D">
        <w:rPr>
          <w:sz w:val="24"/>
          <w:szCs w:val="24"/>
        </w:rPr>
        <w:t xml:space="preserve"> </w:t>
      </w:r>
      <w:r w:rsidRPr="4DD3FC76" w:rsidR="241FA18D">
        <w:rPr>
          <w:b w:val="1"/>
          <w:bCs w:val="1"/>
          <w:sz w:val="24"/>
          <w:szCs w:val="24"/>
        </w:rPr>
        <w:t>(Lisa 1</w:t>
      </w:r>
      <w:r w:rsidRPr="4DD3FC76" w:rsidR="7809CBFE">
        <w:rPr>
          <w:b w:val="1"/>
          <w:bCs w:val="1"/>
          <w:sz w:val="24"/>
          <w:szCs w:val="24"/>
        </w:rPr>
        <w:t xml:space="preserve"> ja Lisa 2</w:t>
      </w:r>
      <w:r w:rsidRPr="4DD3FC76" w:rsidR="241FA18D">
        <w:rPr>
          <w:b w:val="1"/>
          <w:bCs w:val="1"/>
          <w:sz w:val="24"/>
          <w:szCs w:val="24"/>
        </w:rPr>
        <w:t>)</w:t>
      </w:r>
      <w:r w:rsidRPr="4DD3FC76" w:rsidR="10F968FB">
        <w:rPr>
          <w:sz w:val="24"/>
          <w:szCs w:val="24"/>
        </w:rPr>
        <w:t xml:space="preserve"> ja “Sisekosmos”</w:t>
      </w:r>
      <w:r w:rsidRPr="4DD3FC76" w:rsidR="4167F887">
        <w:rPr>
          <w:b w:val="1"/>
          <w:bCs w:val="1"/>
          <w:sz w:val="24"/>
          <w:szCs w:val="24"/>
        </w:rPr>
        <w:t xml:space="preserve"> (Lisa </w:t>
      </w:r>
      <w:r w:rsidRPr="4DD3FC76" w:rsidR="0C376399">
        <w:rPr>
          <w:b w:val="1"/>
          <w:bCs w:val="1"/>
          <w:sz w:val="24"/>
          <w:szCs w:val="24"/>
        </w:rPr>
        <w:t>3 ja Lisa 4</w:t>
      </w:r>
      <w:r w:rsidRPr="4DD3FC76" w:rsidR="4167F887">
        <w:rPr>
          <w:b w:val="1"/>
          <w:bCs w:val="1"/>
          <w:sz w:val="24"/>
          <w:szCs w:val="24"/>
        </w:rPr>
        <w:t>)</w:t>
      </w:r>
      <w:r w:rsidRPr="4DD3FC76" w:rsidR="10F968FB">
        <w:rPr>
          <w:sz w:val="24"/>
          <w:szCs w:val="24"/>
        </w:rPr>
        <w:t>, miniraamatud</w:t>
      </w:r>
    </w:p>
    <w:p w:rsidR="00182E11" w:rsidRDefault="00182E11" w14:paraId="0000000E" w14:textId="77777777">
      <w:pPr>
        <w:widowControl w:val="0"/>
        <w:spacing w:line="240" w:lineRule="auto"/>
        <w:rPr>
          <w:sz w:val="24"/>
          <w:szCs w:val="24"/>
          <w:shd w:val="clear" w:color="auto" w:fill="F9CB9C"/>
        </w:rPr>
      </w:pPr>
    </w:p>
    <w:p w:rsidR="00182E11" w:rsidRDefault="009E0FBE" w14:paraId="0000000F" w14:textId="6494D15A">
      <w:pPr>
        <w:widowControl w:val="0"/>
        <w:spacing w:line="240" w:lineRule="auto"/>
        <w:rPr>
          <w:sz w:val="24"/>
          <w:szCs w:val="24"/>
        </w:rPr>
      </w:pPr>
      <w:r w:rsidRPr="4DD3FC76" w:rsidR="10F968FB">
        <w:rPr>
          <w:sz w:val="24"/>
          <w:szCs w:val="24"/>
        </w:rPr>
        <w:t>“Täna tutvume miniraamatutega. Me kõik oleme justkui väikesed raamatud. Meie ümber on suur maailm (</w:t>
      </w:r>
      <w:r w:rsidRPr="4DD3FC76" w:rsidR="10F968FB">
        <w:rPr>
          <w:i w:val="1"/>
          <w:iCs w:val="1"/>
          <w:sz w:val="24"/>
          <w:szCs w:val="24"/>
        </w:rPr>
        <w:t>näita illustratsiooni “Universum”</w:t>
      </w:r>
      <w:r w:rsidRPr="4DD3FC76" w:rsidR="0A6DE909">
        <w:rPr>
          <w:i w:val="1"/>
          <w:iCs w:val="1"/>
          <w:sz w:val="24"/>
          <w:szCs w:val="24"/>
        </w:rPr>
        <w:t xml:space="preserve"> </w:t>
      </w:r>
      <w:r w:rsidRPr="4DD3FC76" w:rsidR="0A6DE909">
        <w:rPr>
          <w:b w:val="1"/>
          <w:bCs w:val="1"/>
          <w:i w:val="1"/>
          <w:iCs w:val="1"/>
          <w:sz w:val="24"/>
          <w:szCs w:val="24"/>
        </w:rPr>
        <w:t>Lisa 1</w:t>
      </w:r>
      <w:r w:rsidRPr="4DD3FC76" w:rsidR="44FD145D">
        <w:rPr>
          <w:b w:val="1"/>
          <w:bCs w:val="1"/>
          <w:i w:val="1"/>
          <w:iCs w:val="1"/>
          <w:sz w:val="24"/>
          <w:szCs w:val="24"/>
        </w:rPr>
        <w:t>-2</w:t>
      </w:r>
      <w:r w:rsidRPr="4DD3FC76" w:rsidR="10F968FB">
        <w:rPr>
          <w:sz w:val="24"/>
          <w:szCs w:val="24"/>
        </w:rPr>
        <w:t>)</w:t>
      </w:r>
      <w:r w:rsidRPr="4DD3FC76" w:rsidR="10F968FB">
        <w:rPr>
          <w:sz w:val="24"/>
          <w:szCs w:val="24"/>
        </w:rPr>
        <w:t>, aga tegelikult peitub suur maailm ka meie sees – kõik meie organid, aga ka tunded, mõtted ja suhted (</w:t>
      </w:r>
      <w:r w:rsidRPr="4DD3FC76" w:rsidR="10F968FB">
        <w:rPr>
          <w:i w:val="1"/>
          <w:iCs w:val="1"/>
          <w:sz w:val="24"/>
          <w:szCs w:val="24"/>
        </w:rPr>
        <w:t>näita illustratsiooni “Sisekosmos”</w:t>
      </w:r>
      <w:r w:rsidRPr="4DD3FC76" w:rsidR="1B8FFF5A">
        <w:rPr>
          <w:i w:val="1"/>
          <w:iCs w:val="1"/>
          <w:sz w:val="24"/>
          <w:szCs w:val="24"/>
        </w:rPr>
        <w:t xml:space="preserve"> </w:t>
      </w:r>
      <w:r w:rsidRPr="4DD3FC76" w:rsidR="1B8FFF5A">
        <w:rPr>
          <w:b w:val="1"/>
          <w:bCs w:val="1"/>
          <w:i w:val="1"/>
          <w:iCs w:val="1"/>
          <w:sz w:val="24"/>
          <w:szCs w:val="24"/>
        </w:rPr>
        <w:t xml:space="preserve">Lisa </w:t>
      </w:r>
      <w:r w:rsidRPr="4DD3FC76" w:rsidR="1BD25BDD">
        <w:rPr>
          <w:b w:val="1"/>
          <w:bCs w:val="1"/>
          <w:i w:val="1"/>
          <w:iCs w:val="1"/>
          <w:sz w:val="24"/>
          <w:szCs w:val="24"/>
        </w:rPr>
        <w:t>3-4</w:t>
      </w:r>
      <w:r w:rsidRPr="4DD3FC76" w:rsidR="10F968FB">
        <w:rPr>
          <w:sz w:val="24"/>
          <w:szCs w:val="24"/>
        </w:rPr>
        <w:t xml:space="preserve">). Tihti öeldakse: “Ära hinda raamatut kaane järgi.” Mis te arvate, mida see võiks tähendada? </w:t>
      </w:r>
      <w:r w:rsidRPr="4DD3FC76" w:rsidR="10F968FB">
        <w:rPr>
          <w:i w:val="1"/>
          <w:iCs w:val="1"/>
          <w:sz w:val="24"/>
          <w:szCs w:val="24"/>
        </w:rPr>
        <w:t>(Arutelu)</w:t>
      </w:r>
      <w:r w:rsidRPr="4DD3FC76" w:rsidR="10F968FB">
        <w:rPr>
          <w:sz w:val="24"/>
          <w:szCs w:val="24"/>
        </w:rPr>
        <w:t xml:space="preserve"> Need pildid ongi meie tänase tunni esikaas ja tagakaas – selle [</w:t>
      </w:r>
      <w:r w:rsidRPr="4DD3FC76" w:rsidR="10F968FB">
        <w:rPr>
          <w:i w:val="1"/>
          <w:iCs w:val="1"/>
          <w:sz w:val="24"/>
          <w:szCs w:val="24"/>
        </w:rPr>
        <w:t>teise, “Sisekosmose”]</w:t>
      </w:r>
      <w:r w:rsidRPr="4DD3FC76" w:rsidR="10F968FB">
        <w:rPr>
          <w:sz w:val="24"/>
          <w:szCs w:val="24"/>
        </w:rPr>
        <w:t xml:space="preserve"> pildi juurde tuleme tunni lõpus tagasi. Selleks, et teada saada, millest meie tund räägib, mõtleme ja arutleme koos, hiljem mängime ka mõned mängud, aga alustuseks loeme läbi ühe miniraamatu.</w:t>
      </w:r>
      <w:r>
        <w:br/>
      </w:r>
      <w:r>
        <w:br/>
      </w:r>
      <w:r w:rsidRPr="4DD3FC76" w:rsidR="10F968FB">
        <w:rPr>
          <w:sz w:val="24"/>
          <w:szCs w:val="24"/>
        </w:rPr>
        <w:t>Igas miniraamatus on väike jutt, mis räägib suure loo. Ka sina oled nii-öelda väikene raamat ühes suures maailma raamatukogus ja igaühel on oma lugu. Igaühel on oma lähedased, oma huvid, mured ja rõõmud, sõbrad, arvamused. Mida paremini me mõistame, et me kõik oleme erinevad, seda toredam on meil koos olla. Proovi, et sinagi kedagi välimuse, puude või ühe lause põhjal ei hindaks, nagu raamatut.”</w:t>
      </w:r>
    </w:p>
    <w:p w:rsidR="00182E11" w:rsidRDefault="00182E11" w14:paraId="00000010" w14:textId="77777777">
      <w:pPr>
        <w:widowControl w:val="0"/>
        <w:spacing w:line="240" w:lineRule="auto"/>
        <w:rPr>
          <w:sz w:val="24"/>
          <w:szCs w:val="24"/>
        </w:rPr>
      </w:pPr>
    </w:p>
    <w:p w:rsidR="00182E11" w:rsidRDefault="00182E11" w14:paraId="00000011" w14:textId="77777777">
      <w:pPr>
        <w:widowControl w:val="0"/>
        <w:spacing w:line="240" w:lineRule="auto"/>
        <w:rPr>
          <w:sz w:val="24"/>
          <w:szCs w:val="24"/>
        </w:rPr>
      </w:pPr>
    </w:p>
    <w:p w:rsidR="00182E11" w:rsidRDefault="009E0FBE" w14:paraId="00000012" w14:textId="77777777">
      <w:pPr>
        <w:widowControl w:val="0"/>
        <w:spacing w:line="240" w:lineRule="auto"/>
        <w:rPr>
          <w:b/>
          <w:bCs/>
          <w:sz w:val="24"/>
          <w:szCs w:val="24"/>
        </w:rPr>
      </w:pPr>
      <w:r>
        <w:rPr>
          <w:b/>
          <w:bCs/>
          <w:sz w:val="24"/>
          <w:szCs w:val="24"/>
        </w:rPr>
        <w:t>MINIRAAMATU LUGEMINE</w:t>
      </w:r>
    </w:p>
    <w:p w:rsidR="00182E11" w:rsidRDefault="009E0FBE" w14:paraId="00000013" w14:textId="77777777">
      <w:pPr>
        <w:widowControl w:val="0"/>
        <w:spacing w:line="240" w:lineRule="auto"/>
        <w:rPr>
          <w:sz w:val="24"/>
          <w:szCs w:val="24"/>
        </w:rPr>
      </w:pPr>
      <w:r>
        <w:rPr>
          <w:sz w:val="24"/>
          <w:szCs w:val="24"/>
        </w:rPr>
        <w:t>Aeg: 8 min</w:t>
      </w:r>
    </w:p>
    <w:p w:rsidR="00182E11" w:rsidRDefault="009E0FBE" w14:paraId="00000014" w14:textId="77777777">
      <w:pPr>
        <w:widowControl w:val="0"/>
        <w:spacing w:line="240" w:lineRule="auto"/>
        <w:rPr>
          <w:sz w:val="24"/>
          <w:szCs w:val="24"/>
        </w:rPr>
      </w:pPr>
      <w:r>
        <w:rPr>
          <w:sz w:val="24"/>
          <w:szCs w:val="24"/>
        </w:rPr>
        <w:t>Vahend: üks miniraamat vabal valikul</w:t>
      </w:r>
    </w:p>
    <w:p w:rsidR="00182E11" w:rsidRDefault="009E0FBE" w14:paraId="00000015" w14:textId="77777777">
      <w:pPr>
        <w:widowControl w:val="0"/>
        <w:spacing w:line="240" w:lineRule="auto"/>
        <w:rPr>
          <w:i/>
          <w:iCs/>
          <w:sz w:val="24"/>
          <w:szCs w:val="24"/>
        </w:rPr>
      </w:pPr>
      <w:r>
        <w:rPr>
          <w:i/>
          <w:iCs/>
          <w:sz w:val="24"/>
          <w:szCs w:val="24"/>
        </w:rPr>
        <w:t>Alustuseks loeme üheskoos läbi ühe miniraamatu – see aitab räägitut kinnistada: äratades empaatia tegelase vastu, on tänase tunni foonil lihtsam üle kanda empaatiat ka klassikaaslaste vastu. Arendame analüüsioskust, eneseväljendust, tundetarkust ning õpime aktsepteerima teiste mõtteid.</w:t>
      </w:r>
    </w:p>
    <w:p w:rsidR="00182E11" w:rsidRDefault="00182E11" w14:paraId="00000016" w14:textId="77777777">
      <w:pPr>
        <w:widowControl w:val="0"/>
        <w:spacing w:line="240" w:lineRule="auto"/>
        <w:rPr>
          <w:sz w:val="24"/>
          <w:szCs w:val="24"/>
        </w:rPr>
      </w:pPr>
    </w:p>
    <w:p w:rsidR="00182E11" w:rsidRDefault="009E0FBE" w14:paraId="00000017" w14:textId="77777777">
      <w:pPr>
        <w:widowControl w:val="0"/>
        <w:spacing w:line="240" w:lineRule="auto"/>
        <w:rPr>
          <w:sz w:val="24"/>
          <w:szCs w:val="24"/>
        </w:rPr>
      </w:pPr>
      <w:r>
        <w:rPr>
          <w:sz w:val="24"/>
          <w:szCs w:val="24"/>
        </w:rPr>
        <w:t>Miniraamatu võib välja valida ise enne tundi või lasta lastel valida. Laste kaasamine on hea nipp: mida rohkem lapsi kaasata, seda suurema huviga nad kuulavad ja osalevad. Sellest lähtuvalt võib ka 3. või 4. klassi laste seast pakkuda välja võimaluse, kas keegi sooviks raamatu ise ette lugeda.</w:t>
      </w:r>
    </w:p>
    <w:p w:rsidR="00182E11" w:rsidRDefault="009E0FBE" w14:paraId="00000018" w14:textId="77777777">
      <w:pPr>
        <w:widowControl w:val="0"/>
        <w:spacing w:line="240" w:lineRule="auto"/>
        <w:rPr>
          <w:sz w:val="24"/>
          <w:szCs w:val="24"/>
        </w:rPr>
      </w:pPr>
      <w:r>
        <w:rPr>
          <w:sz w:val="24"/>
          <w:szCs w:val="24"/>
        </w:rPr>
        <w:t>Pärast seda saab lastega arutleda raamatu sisu üle. Olulised on küsimused, nagu</w:t>
      </w:r>
    </w:p>
    <w:p w:rsidR="00182E11" w:rsidRDefault="009E0FBE" w14:paraId="00000019" w14:textId="77777777">
      <w:pPr>
        <w:widowControl w:val="0"/>
        <w:numPr>
          <w:ilvl w:val="0"/>
          <w:numId w:val="2"/>
        </w:numPr>
        <w:spacing w:line="240" w:lineRule="auto"/>
        <w:rPr>
          <w:sz w:val="24"/>
          <w:szCs w:val="24"/>
        </w:rPr>
      </w:pPr>
      <w:r>
        <w:rPr>
          <w:sz w:val="24"/>
          <w:szCs w:val="24"/>
        </w:rPr>
        <w:t>Mis selles loos toimus?</w:t>
      </w:r>
    </w:p>
    <w:p w:rsidR="00182E11" w:rsidRDefault="009E0FBE" w14:paraId="0000001A" w14:textId="77777777">
      <w:pPr>
        <w:widowControl w:val="0"/>
        <w:numPr>
          <w:ilvl w:val="0"/>
          <w:numId w:val="2"/>
        </w:numPr>
        <w:spacing w:line="240" w:lineRule="auto"/>
        <w:rPr>
          <w:sz w:val="24"/>
          <w:szCs w:val="24"/>
        </w:rPr>
      </w:pPr>
      <w:r>
        <w:rPr>
          <w:sz w:val="24"/>
          <w:szCs w:val="24"/>
        </w:rPr>
        <w:t>Kuidas see tegelane end tundis, kui … ?</w:t>
      </w:r>
    </w:p>
    <w:p w:rsidR="00182E11" w:rsidRDefault="009E0FBE" w14:paraId="0000001B" w14:textId="77777777">
      <w:pPr>
        <w:widowControl w:val="0"/>
        <w:numPr>
          <w:ilvl w:val="0"/>
          <w:numId w:val="2"/>
        </w:numPr>
        <w:spacing w:line="240" w:lineRule="auto"/>
        <w:rPr>
          <w:sz w:val="24"/>
          <w:szCs w:val="24"/>
        </w:rPr>
      </w:pPr>
      <w:r>
        <w:rPr>
          <w:sz w:val="24"/>
          <w:szCs w:val="24"/>
        </w:rPr>
        <w:t>Kuidas sina käituksid, kui … ?</w:t>
      </w:r>
    </w:p>
    <w:p w:rsidR="00182E11" w:rsidRDefault="009E0FBE" w14:paraId="0000001C" w14:textId="77777777">
      <w:pPr>
        <w:widowControl w:val="0"/>
        <w:numPr>
          <w:ilvl w:val="0"/>
          <w:numId w:val="2"/>
        </w:numPr>
        <w:spacing w:line="240" w:lineRule="auto"/>
        <w:rPr>
          <w:sz w:val="24"/>
          <w:szCs w:val="24"/>
        </w:rPr>
      </w:pPr>
      <w:r>
        <w:rPr>
          <w:sz w:val="24"/>
          <w:szCs w:val="24"/>
        </w:rPr>
        <w:t>Mis sa arvad, kuidas saaks tegelasele toeks olla / veel seda olukorda lahendada / teha nii, et kõigil oleks hea / … .</w:t>
      </w:r>
    </w:p>
    <w:p w:rsidR="00182E11" w:rsidRDefault="009E0FBE" w14:paraId="0000001D" w14:textId="77777777">
      <w:pPr>
        <w:widowControl w:val="0"/>
        <w:numPr>
          <w:ilvl w:val="0"/>
          <w:numId w:val="2"/>
        </w:numPr>
        <w:spacing w:line="240" w:lineRule="auto"/>
        <w:rPr>
          <w:sz w:val="24"/>
          <w:szCs w:val="24"/>
        </w:rPr>
      </w:pPr>
      <w:r>
        <w:rPr>
          <w:sz w:val="24"/>
          <w:szCs w:val="24"/>
        </w:rPr>
        <w:t>Kas keegi oleks saanud selles loos midagi paremini teha?</w:t>
      </w:r>
    </w:p>
    <w:p w:rsidR="00182E11" w:rsidRDefault="009E0FBE" w14:paraId="0000001E" w14:textId="77777777">
      <w:pPr>
        <w:widowControl w:val="0"/>
        <w:numPr>
          <w:ilvl w:val="0"/>
          <w:numId w:val="2"/>
        </w:numPr>
        <w:spacing w:line="240" w:lineRule="auto"/>
        <w:rPr>
          <w:sz w:val="24"/>
          <w:szCs w:val="24"/>
        </w:rPr>
      </w:pPr>
      <w:r>
        <w:rPr>
          <w:sz w:val="24"/>
          <w:szCs w:val="24"/>
        </w:rPr>
        <w:t>Mida sa ise saad teha selleks, et … ?</w:t>
      </w:r>
    </w:p>
    <w:p w:rsidR="00182E11" w:rsidRDefault="00182E11" w14:paraId="0000001F" w14:textId="77777777">
      <w:pPr>
        <w:widowControl w:val="0"/>
        <w:spacing w:line="240" w:lineRule="auto"/>
        <w:ind w:left="720"/>
        <w:rPr>
          <w:sz w:val="24"/>
          <w:szCs w:val="24"/>
        </w:rPr>
      </w:pPr>
    </w:p>
    <w:p w:rsidR="00182E11" w:rsidRDefault="00182E11" w14:paraId="00000020" w14:textId="77777777">
      <w:pPr>
        <w:widowControl w:val="0"/>
        <w:spacing w:line="240" w:lineRule="auto"/>
        <w:rPr>
          <w:b/>
          <w:bCs/>
          <w:sz w:val="24"/>
          <w:szCs w:val="24"/>
        </w:rPr>
      </w:pPr>
    </w:p>
    <w:p w:rsidR="00182E11" w:rsidRDefault="009E0FBE" w14:paraId="00000021" w14:textId="77777777">
      <w:pPr>
        <w:widowControl w:val="0"/>
        <w:spacing w:line="240" w:lineRule="auto"/>
        <w:rPr>
          <w:sz w:val="24"/>
          <w:szCs w:val="24"/>
        </w:rPr>
      </w:pPr>
      <w:r>
        <w:rPr>
          <w:b/>
          <w:bCs/>
          <w:sz w:val="24"/>
          <w:szCs w:val="24"/>
        </w:rPr>
        <w:t>KORTSUTAME!</w:t>
      </w:r>
      <w:r>
        <w:rPr>
          <w:sz w:val="24"/>
          <w:szCs w:val="24"/>
        </w:rPr>
        <w:br/>
      </w:r>
      <w:r>
        <w:rPr>
          <w:sz w:val="24"/>
          <w:szCs w:val="24"/>
        </w:rPr>
        <w:t>Aeg: 6 min</w:t>
      </w:r>
    </w:p>
    <w:p w:rsidR="00182E11" w:rsidRDefault="009E0FBE" w14:paraId="00000022" w14:textId="77777777">
      <w:pPr>
        <w:widowControl w:val="0"/>
        <w:spacing w:line="240" w:lineRule="auto"/>
        <w:rPr>
          <w:i/>
          <w:iCs/>
          <w:sz w:val="24"/>
          <w:szCs w:val="24"/>
        </w:rPr>
      </w:pPr>
      <w:r>
        <w:rPr>
          <w:sz w:val="24"/>
          <w:szCs w:val="24"/>
        </w:rPr>
        <w:t>Vahend: vanapaber</w:t>
      </w:r>
      <w:r>
        <w:rPr>
          <w:sz w:val="24"/>
          <w:szCs w:val="24"/>
        </w:rPr>
        <w:br/>
      </w:r>
      <w:r>
        <w:rPr>
          <w:i/>
          <w:iCs/>
          <w:sz w:val="24"/>
          <w:szCs w:val="24"/>
        </w:rPr>
        <w:t>See tegevus aitab lapsel enda tundeid maandada – teema on algklassilapsele üsna sügav ja võib olla ka puudutav. Samuti pakub tegevus vaheldust kuulamisele ning kaaslasega arutades saavad paari minuti jooksul olla kuuldud (iga inimese üks põhisoove) kõik lapsed. Seda suures grupis üksikult jagades ei saavuta.</w:t>
      </w:r>
    </w:p>
    <w:p w:rsidR="00182E11" w:rsidRDefault="00182E11" w14:paraId="00000023" w14:textId="77777777">
      <w:pPr>
        <w:widowControl w:val="0"/>
        <w:spacing w:line="240" w:lineRule="auto"/>
        <w:rPr>
          <w:sz w:val="24"/>
          <w:szCs w:val="24"/>
        </w:rPr>
      </w:pPr>
    </w:p>
    <w:p w:rsidR="00182E11" w:rsidRDefault="009E0FBE" w14:paraId="00000024" w14:textId="77777777">
      <w:pPr>
        <w:widowControl w:val="0"/>
        <w:spacing w:line="240" w:lineRule="auto"/>
        <w:rPr>
          <w:sz w:val="24"/>
          <w:szCs w:val="24"/>
        </w:rPr>
      </w:pPr>
      <w:r>
        <w:rPr>
          <w:sz w:val="24"/>
          <w:szCs w:val="24"/>
        </w:rPr>
        <w:t>Miniraamatu üle arutlemise järel (või vahepeal, kui tundub olevat sobiv hetk) võib igale lapsele jagada vanapaberi ja lasta tal see ära kortsutada (aga mitte päris tihedaks väikeseks palliks, pigem suunata avastama, millise kuju või tegelase kortsutades leiab). Iga laps võib oma naabritega arutleda, mida või keda saadud kortsu-kujud meenutavad.</w:t>
      </w:r>
    </w:p>
    <w:p w:rsidR="00182E11" w:rsidRDefault="009E0FBE" w14:paraId="00000025" w14:textId="77777777">
      <w:pPr>
        <w:widowControl w:val="0"/>
        <w:spacing w:line="240" w:lineRule="auto"/>
        <w:rPr>
          <w:sz w:val="24"/>
          <w:szCs w:val="24"/>
        </w:rPr>
      </w:pPr>
      <w:r>
        <w:rPr>
          <w:sz w:val="24"/>
          <w:szCs w:val="24"/>
        </w:rPr>
        <w:t>Hea oleks tuua järgmine näide enda kohta sõnastades, nõnda ei käivita ütlused isiklikke suhtluse valupunkte grupis. “Mina olen vahel tundnud küll, nagu mind kortsutataks ära. Näiteks siis, kui keegi halvasti ütleb. Või tõmbub minu sees kõik kortsu, kui tahtsin head, aga kukkus halvasti välja. Aga praegu saime kortsutades hoopis vahvaid kujusid. Kas keegi tahab näidata, kelle või mille tema paberist leidis?”</w:t>
      </w:r>
      <w:r>
        <w:rPr>
          <w:sz w:val="24"/>
          <w:szCs w:val="24"/>
        </w:rPr>
        <w:br/>
      </w:r>
    </w:p>
    <w:p w:rsidR="00182E11" w:rsidRDefault="009E0FBE" w14:paraId="00000026" w14:textId="77777777">
      <w:pPr>
        <w:widowControl w:val="0"/>
        <w:spacing w:line="240" w:lineRule="auto"/>
        <w:rPr>
          <w:sz w:val="24"/>
          <w:szCs w:val="24"/>
        </w:rPr>
      </w:pPr>
      <w:r>
        <w:rPr>
          <w:sz w:val="24"/>
          <w:szCs w:val="24"/>
        </w:rPr>
        <w:t>Kokkuvõte võiks olla optimistlikul toonil, näiteks öeldes, et me oleme küll tillukesed raamatud, aga süda saab olla suur: nii mahuvad sinna kõik kenasti ära!</w:t>
      </w:r>
    </w:p>
    <w:p w:rsidR="00182E11" w:rsidRDefault="00182E11" w14:paraId="00000027" w14:textId="77777777">
      <w:pPr>
        <w:widowControl w:val="0"/>
        <w:spacing w:line="240" w:lineRule="auto"/>
        <w:rPr>
          <w:sz w:val="24"/>
          <w:szCs w:val="24"/>
        </w:rPr>
      </w:pPr>
    </w:p>
    <w:p w:rsidR="00182E11" w:rsidRDefault="00182E11" w14:paraId="00000028" w14:textId="77777777">
      <w:pPr>
        <w:widowControl w:val="0"/>
        <w:spacing w:line="240" w:lineRule="auto"/>
        <w:rPr>
          <w:b/>
          <w:bCs/>
          <w:sz w:val="24"/>
          <w:szCs w:val="24"/>
        </w:rPr>
      </w:pPr>
    </w:p>
    <w:p w:rsidR="00182E11" w:rsidRDefault="009E0FBE" w14:paraId="00000029" w14:textId="77777777">
      <w:pPr>
        <w:widowControl w:val="0"/>
        <w:spacing w:line="240" w:lineRule="auto"/>
        <w:rPr>
          <w:b/>
          <w:bCs/>
          <w:sz w:val="24"/>
          <w:szCs w:val="24"/>
        </w:rPr>
      </w:pPr>
      <w:r>
        <w:rPr>
          <w:b/>
          <w:bCs/>
          <w:sz w:val="24"/>
          <w:szCs w:val="24"/>
        </w:rPr>
        <w:t>SÕNAMÄNG VÕÕR(SÕNA)TÄHED</w:t>
      </w:r>
    </w:p>
    <w:p w:rsidR="00182E11" w:rsidRDefault="009E0FBE" w14:paraId="0000002A" w14:textId="77777777">
      <w:pPr>
        <w:widowControl w:val="0"/>
        <w:spacing w:line="240" w:lineRule="auto"/>
        <w:rPr>
          <w:sz w:val="24"/>
          <w:szCs w:val="24"/>
        </w:rPr>
      </w:pPr>
      <w:r>
        <w:rPr>
          <w:sz w:val="24"/>
          <w:szCs w:val="24"/>
        </w:rPr>
        <w:t>Aeg: 10 min</w:t>
      </w:r>
    </w:p>
    <w:p w:rsidR="00182E11" w:rsidRDefault="009E0FBE" w14:paraId="0000002B" w14:textId="2BB1EFAE">
      <w:pPr>
        <w:widowControl w:val="0"/>
        <w:spacing w:line="240" w:lineRule="auto"/>
        <w:rPr>
          <w:sz w:val="24"/>
          <w:szCs w:val="24"/>
        </w:rPr>
      </w:pPr>
      <w:r w:rsidRPr="4DD3FC76" w:rsidR="10F968FB">
        <w:rPr>
          <w:sz w:val="24"/>
          <w:szCs w:val="24"/>
        </w:rPr>
        <w:t>Vahendid: Tähestik</w:t>
      </w:r>
      <w:r w:rsidRPr="4DD3FC76" w:rsidR="41EEBD19">
        <w:rPr>
          <w:sz w:val="24"/>
          <w:szCs w:val="24"/>
        </w:rPr>
        <w:t xml:space="preserve"> (</w:t>
      </w:r>
      <w:r w:rsidRPr="4DD3FC76" w:rsidR="41EEBD19">
        <w:rPr>
          <w:b w:val="1"/>
          <w:bCs w:val="1"/>
          <w:sz w:val="24"/>
          <w:szCs w:val="24"/>
        </w:rPr>
        <w:t>Lisa 5</w:t>
      </w:r>
      <w:r w:rsidRPr="4DD3FC76" w:rsidR="41EEBD19">
        <w:rPr>
          <w:sz w:val="24"/>
          <w:szCs w:val="24"/>
        </w:rPr>
        <w:t>)</w:t>
      </w:r>
      <w:r w:rsidRPr="4DD3FC76" w:rsidR="10F968FB">
        <w:rPr>
          <w:sz w:val="24"/>
          <w:szCs w:val="24"/>
        </w:rPr>
        <w:t xml:space="preserve"> ning lisaks teine komplekt võõr- ja võõrsõnatähti, kuhu lapsed saavad joonistada; pliiatsid, kustutuskummid</w:t>
      </w:r>
    </w:p>
    <w:p w:rsidR="00182E11" w:rsidRDefault="009E0FBE" w14:paraId="0000002C" w14:textId="77777777">
      <w:pPr>
        <w:widowControl w:val="0"/>
        <w:spacing w:line="240" w:lineRule="auto"/>
        <w:rPr>
          <w:i/>
          <w:iCs/>
          <w:sz w:val="24"/>
          <w:szCs w:val="24"/>
        </w:rPr>
      </w:pPr>
      <w:r>
        <w:rPr>
          <w:i/>
          <w:iCs/>
          <w:sz w:val="24"/>
          <w:szCs w:val="24"/>
        </w:rPr>
        <w:t>Tähtede ja õigekirja kordamise kõrval sütitab tegevus loovust ja kingib eduelamust. Lõbusad sõnaleiud pakuvad naeru, tunnustust ja liidavad seeläbi liikmeid.</w:t>
      </w:r>
    </w:p>
    <w:p w:rsidR="00182E11" w:rsidRDefault="00182E11" w14:paraId="0000002D" w14:textId="77777777">
      <w:pPr>
        <w:widowControl w:val="0"/>
        <w:spacing w:line="240" w:lineRule="auto"/>
        <w:rPr>
          <w:sz w:val="24"/>
          <w:szCs w:val="24"/>
        </w:rPr>
      </w:pPr>
    </w:p>
    <w:p w:rsidR="00182E11" w:rsidRDefault="009E0FBE" w14:paraId="0000002E" w14:textId="77777777">
      <w:pPr>
        <w:widowControl w:val="0"/>
        <w:spacing w:line="240" w:lineRule="auto"/>
        <w:rPr>
          <w:sz w:val="24"/>
          <w:szCs w:val="24"/>
        </w:rPr>
      </w:pPr>
      <w:r>
        <w:rPr>
          <w:sz w:val="24"/>
          <w:szCs w:val="24"/>
        </w:rPr>
        <w:t xml:space="preserve">“Kui me raamatut loeme, kohtame tegelikult enne tegelasi tähti. Ka tähed moodustavad ühe grupi, nagu teie moodustate klassi: tähestiku. Mõni täht tunneb end tähestikus natuke võõramalt kui teised (võimalusel viidata seosele tegelasega loetud loos: “ …, nagu ka tema tundis, kui teised ei mõistnud, miks ta nii kiiresti lugeda ei oska, nagu nemad.”)” Siinkohal võib lastelt uurida, milliseid võõrtähti nad tunnevad ja kas 3. ja 4. klassi lapsed eristavad juba ka võõr- ja võõrsõnatähti. “Tähestikus on võõrtähed: </w:t>
      </w:r>
      <w:r>
        <w:rPr>
          <w:b/>
          <w:bCs/>
          <w:sz w:val="24"/>
          <w:szCs w:val="24"/>
        </w:rPr>
        <w:t>c, q, w, x, y</w:t>
      </w:r>
      <w:r>
        <w:rPr>
          <w:sz w:val="24"/>
          <w:szCs w:val="24"/>
        </w:rPr>
        <w:t xml:space="preserve">; ja võõrsõnatähed: </w:t>
      </w:r>
      <w:r>
        <w:rPr>
          <w:b/>
          <w:bCs/>
          <w:sz w:val="24"/>
          <w:szCs w:val="24"/>
        </w:rPr>
        <w:t>f, š, z, ž</w:t>
      </w:r>
      <w:r>
        <w:rPr>
          <w:sz w:val="24"/>
          <w:szCs w:val="24"/>
        </w:rPr>
        <w:t>.”</w:t>
      </w:r>
    </w:p>
    <w:p w:rsidR="00182E11" w:rsidRDefault="009E0FBE" w14:paraId="0000002F" w14:textId="77777777">
      <w:pPr>
        <w:widowControl w:val="0"/>
        <w:spacing w:line="240" w:lineRule="auto"/>
        <w:rPr>
          <w:sz w:val="24"/>
          <w:szCs w:val="24"/>
        </w:rPr>
      </w:pPr>
      <w:r>
        <w:rPr>
          <w:sz w:val="24"/>
          <w:szCs w:val="24"/>
        </w:rPr>
        <w:t xml:space="preserve">Loo 3-lapselised grupid ja anna ülesanne mõelda koos ja panna kirja sõnu, kus need tähed sees on. Need võivad olla ka slängisõnad, inglisekeelsed sõnad või kohanimed, raamatud, filmid … (kõik on sobiv ja õige)! Seejärel palu igal grupil jagada üht-kaht oma kõige toredamat sõna, mille nad kirja panid. Kui kõik grupid on sõna saanud, võta harjutus kokku, kasutades kuuldud sõnu, nt: “Kas </w:t>
      </w:r>
      <w:r>
        <w:rPr>
          <w:b/>
          <w:bCs/>
          <w:sz w:val="24"/>
          <w:szCs w:val="24"/>
        </w:rPr>
        <w:t>F</w:t>
      </w:r>
      <w:r>
        <w:rPr>
          <w:sz w:val="24"/>
          <w:szCs w:val="24"/>
        </w:rPr>
        <w:t xml:space="preserve">anta ja </w:t>
      </w:r>
      <w:r>
        <w:rPr>
          <w:b/>
          <w:bCs/>
          <w:sz w:val="24"/>
          <w:szCs w:val="24"/>
        </w:rPr>
        <w:t>C</w:t>
      </w:r>
      <w:r>
        <w:rPr>
          <w:sz w:val="24"/>
          <w:szCs w:val="24"/>
        </w:rPr>
        <w:t>o</w:t>
      </w:r>
      <w:r>
        <w:rPr>
          <w:b/>
          <w:bCs/>
          <w:sz w:val="24"/>
          <w:szCs w:val="24"/>
        </w:rPr>
        <w:t>c</w:t>
      </w:r>
      <w:r>
        <w:rPr>
          <w:sz w:val="24"/>
          <w:szCs w:val="24"/>
        </w:rPr>
        <w:t>a-</w:t>
      </w:r>
      <w:r>
        <w:rPr>
          <w:b/>
          <w:bCs/>
          <w:sz w:val="24"/>
          <w:szCs w:val="24"/>
        </w:rPr>
        <w:t>C</w:t>
      </w:r>
      <w:r>
        <w:rPr>
          <w:sz w:val="24"/>
          <w:szCs w:val="24"/>
        </w:rPr>
        <w:t>ola maitsevad teile? Pid</w:t>
      </w:r>
      <w:r>
        <w:rPr>
          <w:b/>
          <w:bCs/>
          <w:sz w:val="24"/>
          <w:szCs w:val="24"/>
        </w:rPr>
        <w:t>ž</w:t>
      </w:r>
      <w:r>
        <w:rPr>
          <w:sz w:val="24"/>
          <w:szCs w:val="24"/>
        </w:rPr>
        <w:t xml:space="preserve">aamapeod on ka päris lõbusad ja </w:t>
      </w:r>
      <w:r>
        <w:rPr>
          <w:b/>
          <w:bCs/>
          <w:sz w:val="24"/>
          <w:szCs w:val="24"/>
        </w:rPr>
        <w:t>w</w:t>
      </w:r>
      <w:r>
        <w:rPr>
          <w:sz w:val="24"/>
          <w:szCs w:val="24"/>
        </w:rPr>
        <w:t>i</w:t>
      </w:r>
      <w:r>
        <w:rPr>
          <w:b/>
          <w:bCs/>
          <w:sz w:val="24"/>
          <w:szCs w:val="24"/>
        </w:rPr>
        <w:t>f</w:t>
      </w:r>
      <w:r>
        <w:rPr>
          <w:sz w:val="24"/>
          <w:szCs w:val="24"/>
        </w:rPr>
        <w:t xml:space="preserve">i on kasulik. Me saime teada, et kellelgi oli arvutimängusõber </w:t>
      </w:r>
      <w:r>
        <w:rPr>
          <w:b/>
          <w:bCs/>
          <w:sz w:val="24"/>
          <w:szCs w:val="24"/>
        </w:rPr>
        <w:t>Z</w:t>
      </w:r>
      <w:r>
        <w:rPr>
          <w:sz w:val="24"/>
          <w:szCs w:val="24"/>
        </w:rPr>
        <w:t>imbab</w:t>
      </w:r>
      <w:r>
        <w:rPr>
          <w:b/>
          <w:bCs/>
          <w:sz w:val="24"/>
          <w:szCs w:val="24"/>
        </w:rPr>
        <w:t>w</w:t>
      </w:r>
      <w:r>
        <w:rPr>
          <w:sz w:val="24"/>
          <w:szCs w:val="24"/>
        </w:rPr>
        <w:t>est ning et vahel kirjutate oma sõbrale “</w:t>
      </w:r>
      <w:r>
        <w:rPr>
          <w:b/>
          <w:bCs/>
          <w:sz w:val="24"/>
          <w:szCs w:val="24"/>
        </w:rPr>
        <w:t>X</w:t>
      </w:r>
      <w:r>
        <w:rPr>
          <w:sz w:val="24"/>
          <w:szCs w:val="24"/>
        </w:rPr>
        <w:t>O</w:t>
      </w:r>
      <w:r>
        <w:rPr>
          <w:b/>
          <w:bCs/>
          <w:sz w:val="24"/>
          <w:szCs w:val="24"/>
        </w:rPr>
        <w:t>X</w:t>
      </w:r>
      <w:r>
        <w:rPr>
          <w:sz w:val="24"/>
          <w:szCs w:val="24"/>
        </w:rPr>
        <w:t>O” (</w:t>
      </w:r>
      <w:r>
        <w:rPr>
          <w:i/>
          <w:iCs/>
          <w:sz w:val="24"/>
          <w:szCs w:val="24"/>
        </w:rPr>
        <w:t>tähendab “kallid-musid”</w:t>
      </w:r>
      <w:r>
        <w:rPr>
          <w:sz w:val="24"/>
          <w:szCs w:val="24"/>
        </w:rPr>
        <w:t>). Kui meil ei oleks võõrtähti, siis me ei saakski nii kirjutada ja meil ei olekski kõiki neid toredaid asju. Kuidas tundub, kas võõrtähed mahuvad ka keelde ja võiksid olla meie sõbrad?” (</w:t>
      </w:r>
      <w:r>
        <w:rPr>
          <w:i/>
          <w:iCs/>
          <w:sz w:val="24"/>
          <w:szCs w:val="24"/>
        </w:rPr>
        <w:t>Lapsed vastavad.</w:t>
      </w:r>
      <w:r>
        <w:rPr>
          <w:sz w:val="24"/>
          <w:szCs w:val="24"/>
        </w:rPr>
        <w:t>)</w:t>
      </w:r>
    </w:p>
    <w:p w:rsidR="00182E11" w:rsidRDefault="00182E11" w14:paraId="00000030" w14:textId="77777777">
      <w:pPr>
        <w:widowControl w:val="0"/>
        <w:spacing w:line="240" w:lineRule="auto"/>
        <w:rPr>
          <w:sz w:val="24"/>
          <w:szCs w:val="24"/>
        </w:rPr>
      </w:pPr>
    </w:p>
    <w:p w:rsidR="00182E11" w:rsidRDefault="00182E11" w14:paraId="00000031" w14:textId="77777777">
      <w:pPr>
        <w:widowControl w:val="0"/>
        <w:spacing w:line="240" w:lineRule="auto"/>
        <w:rPr>
          <w:sz w:val="24"/>
          <w:szCs w:val="24"/>
        </w:rPr>
      </w:pPr>
    </w:p>
    <w:p w:rsidR="00182E11" w:rsidRDefault="009E0FBE" w14:paraId="00000032" w14:textId="77777777">
      <w:pPr>
        <w:widowControl w:val="0"/>
        <w:spacing w:line="240" w:lineRule="auto"/>
        <w:rPr>
          <w:b/>
          <w:bCs/>
          <w:sz w:val="24"/>
          <w:szCs w:val="24"/>
        </w:rPr>
      </w:pPr>
      <w:r>
        <w:rPr>
          <w:b/>
          <w:bCs/>
          <w:sz w:val="24"/>
          <w:szCs w:val="24"/>
        </w:rPr>
        <w:t>MÄNG “KARAKTERISEERIME TÄHTI”</w:t>
      </w:r>
    </w:p>
    <w:p w:rsidR="00182E11" w:rsidRDefault="009E0FBE" w14:paraId="00000033" w14:textId="77777777">
      <w:pPr>
        <w:widowControl w:val="0"/>
        <w:spacing w:line="240" w:lineRule="auto"/>
        <w:rPr>
          <w:sz w:val="24"/>
          <w:szCs w:val="24"/>
        </w:rPr>
      </w:pPr>
      <w:r>
        <w:rPr>
          <w:sz w:val="24"/>
          <w:szCs w:val="24"/>
        </w:rPr>
        <w:t>Aeg: 10 min</w:t>
      </w:r>
    </w:p>
    <w:p w:rsidR="00182E11" w:rsidRDefault="009E0FBE" w14:paraId="00000034" w14:textId="77777777">
      <w:pPr>
        <w:widowControl w:val="0"/>
        <w:spacing w:line="240" w:lineRule="auto"/>
        <w:rPr>
          <w:sz w:val="24"/>
          <w:szCs w:val="24"/>
        </w:rPr>
      </w:pPr>
      <w:r>
        <w:rPr>
          <w:sz w:val="24"/>
          <w:szCs w:val="24"/>
        </w:rPr>
        <w:t>Vahendid: võõrsõnatähed, kuhu saab joonistada</w:t>
      </w:r>
    </w:p>
    <w:p w:rsidR="00182E11" w:rsidRDefault="009E0FBE" w14:paraId="00000035" w14:textId="77777777">
      <w:pPr>
        <w:widowControl w:val="0"/>
        <w:spacing w:line="240" w:lineRule="auto"/>
        <w:rPr>
          <w:i/>
          <w:iCs/>
          <w:sz w:val="24"/>
          <w:szCs w:val="24"/>
        </w:rPr>
      </w:pPr>
      <w:r>
        <w:rPr>
          <w:i/>
          <w:iCs/>
          <w:sz w:val="24"/>
          <w:szCs w:val="24"/>
        </w:rPr>
        <w:t>Koostöös joonistamine aitab aktsepteerida teiste ideid ja lisandusi, õpetab kannatlikkust ja mõistvust. Ühine eesmärk ergutab kokkukuuluvustunnet ja loominguline harjutus annab mõttetööle vaheldust. Erinevate karakterite ja omadussõnade abil suurendame mõistmist, et igaüks on erinev ning võrdväärselt tähtis ja täisväärtuslik.</w:t>
      </w:r>
    </w:p>
    <w:p w:rsidR="00182E11" w:rsidRDefault="00182E11" w14:paraId="00000036" w14:textId="77777777">
      <w:pPr>
        <w:widowControl w:val="0"/>
        <w:spacing w:line="240" w:lineRule="auto"/>
        <w:rPr>
          <w:i/>
          <w:iCs/>
          <w:sz w:val="24"/>
          <w:szCs w:val="24"/>
        </w:rPr>
      </w:pPr>
    </w:p>
    <w:p w:rsidR="00182E11" w:rsidRDefault="009E0FBE" w14:paraId="00000037" w14:textId="77777777">
      <w:pPr>
        <w:widowControl w:val="0"/>
        <w:spacing w:line="240" w:lineRule="auto"/>
        <w:rPr>
          <w:sz w:val="24"/>
          <w:szCs w:val="24"/>
        </w:rPr>
      </w:pPr>
      <w:r>
        <w:rPr>
          <w:sz w:val="24"/>
          <w:szCs w:val="24"/>
        </w:rPr>
        <w:t>Nüüd jaga igale grupile üks võõrtäht/võõrsõnatäht, millele nad võivad ka joonistada, ning joonistusalus, vakstu või vanaber. Jäta käeulatusse pliiatsid.</w:t>
      </w:r>
    </w:p>
    <w:p w:rsidR="00182E11" w:rsidRDefault="009E0FBE" w14:paraId="00000038" w14:textId="77777777">
      <w:pPr>
        <w:widowControl w:val="0"/>
        <w:spacing w:line="240" w:lineRule="auto"/>
        <w:rPr>
          <w:sz w:val="24"/>
          <w:szCs w:val="24"/>
        </w:rPr>
      </w:pPr>
      <w:r>
        <w:rPr>
          <w:sz w:val="24"/>
          <w:szCs w:val="24"/>
        </w:rPr>
        <w:t>Selgita, et nüüd joonistame igast tähest tegelaskuju. Palu neil võtta üks pliiats ja teha kordamööda tähe juures täiendusi nii, et igaüks saab midagi joonistada. Joonistab see, kelle käes on parasjagu pliiats – üks täiendus korraga. Võib teha ka mitu ringi.</w:t>
      </w:r>
    </w:p>
    <w:p w:rsidR="00182E11" w:rsidRDefault="009E0FBE" w14:paraId="00000039" w14:textId="77777777">
      <w:pPr>
        <w:widowControl w:val="0"/>
        <w:spacing w:line="240" w:lineRule="auto"/>
        <w:rPr>
          <w:sz w:val="24"/>
          <w:szCs w:val="24"/>
        </w:rPr>
      </w:pPr>
      <w:r>
        <w:rPr>
          <w:sz w:val="24"/>
          <w:szCs w:val="24"/>
        </w:rPr>
        <w:t>Tegevuse lõpetuseks võib iga grupp oma tähe tähestikutähe külge kinnitada ja kõik saavad valminud lõbusaid karaktereid näha.</w:t>
      </w:r>
    </w:p>
    <w:p w:rsidR="00182E11" w:rsidRDefault="009E0FBE" w14:paraId="0000003A" w14:textId="77777777">
      <w:pPr>
        <w:widowControl w:val="0"/>
        <w:spacing w:line="240" w:lineRule="auto"/>
        <w:rPr>
          <w:sz w:val="24"/>
          <w:szCs w:val="24"/>
        </w:rPr>
      </w:pPr>
      <w:r>
        <w:rPr>
          <w:sz w:val="24"/>
          <w:szCs w:val="24"/>
        </w:rPr>
        <w:t>3. ja 4. klassi laste käest saab küsida, millisele tähele tähestikus nende võõrtäht sarnaneb, kui nad seda vaatavad, ning paluda leida tegelase iseloomustamiseks seda tähte sisaldavaid sõnu. Näiteks ž sarnaneb oma kuju poolest N-ile -&gt; naljakas, nipsakas, jonnakas jne.</w:t>
      </w:r>
    </w:p>
    <w:p w:rsidR="00182E11" w:rsidRDefault="00182E11" w14:paraId="0000003B" w14:textId="77777777">
      <w:pPr>
        <w:widowControl w:val="0"/>
        <w:spacing w:line="240" w:lineRule="auto"/>
        <w:rPr>
          <w:sz w:val="24"/>
          <w:szCs w:val="24"/>
        </w:rPr>
      </w:pPr>
    </w:p>
    <w:p w:rsidR="00182E11" w:rsidRDefault="00182E11" w14:paraId="0000003C" w14:textId="77777777">
      <w:pPr>
        <w:widowControl w:val="0"/>
        <w:spacing w:line="240" w:lineRule="auto"/>
        <w:rPr>
          <w:sz w:val="24"/>
          <w:szCs w:val="24"/>
        </w:rPr>
      </w:pPr>
    </w:p>
    <w:p w:rsidR="00182E11" w:rsidRDefault="009E0FBE" w14:paraId="0000003D" w14:textId="77777777">
      <w:pPr>
        <w:widowControl w:val="0"/>
        <w:spacing w:line="240" w:lineRule="auto"/>
        <w:rPr>
          <w:b/>
          <w:bCs/>
          <w:sz w:val="24"/>
          <w:szCs w:val="24"/>
        </w:rPr>
      </w:pPr>
      <w:r>
        <w:rPr>
          <w:b/>
          <w:bCs/>
          <w:sz w:val="24"/>
          <w:szCs w:val="24"/>
        </w:rPr>
        <w:t>LIIKUMISMÄNG</w:t>
      </w:r>
    </w:p>
    <w:p w:rsidR="00182E11" w:rsidRDefault="009E0FBE" w14:paraId="0000003E" w14:textId="77777777">
      <w:pPr>
        <w:widowControl w:val="0"/>
        <w:numPr>
          <w:ilvl w:val="0"/>
          <w:numId w:val="1"/>
        </w:numPr>
        <w:spacing w:line="240" w:lineRule="auto"/>
        <w:rPr>
          <w:b/>
          <w:bCs/>
          <w:sz w:val="24"/>
          <w:szCs w:val="24"/>
        </w:rPr>
      </w:pPr>
      <w:r>
        <w:rPr>
          <w:b/>
          <w:bCs/>
          <w:sz w:val="24"/>
          <w:szCs w:val="24"/>
        </w:rPr>
        <w:t>1.–2. klassile: “KÖIELKÕND”</w:t>
      </w:r>
    </w:p>
    <w:p w:rsidR="00182E11" w:rsidRDefault="009E0FBE" w14:paraId="0000003F" w14:textId="77777777">
      <w:pPr>
        <w:widowControl w:val="0"/>
        <w:spacing w:line="240" w:lineRule="auto"/>
        <w:rPr>
          <w:sz w:val="24"/>
          <w:szCs w:val="24"/>
        </w:rPr>
      </w:pPr>
      <w:r>
        <w:rPr>
          <w:sz w:val="24"/>
          <w:szCs w:val="24"/>
        </w:rPr>
        <w:t>Aeg: 7 min</w:t>
      </w:r>
    </w:p>
    <w:p w:rsidR="00182E11" w:rsidRDefault="009E0FBE" w14:paraId="00000040" w14:textId="77777777">
      <w:pPr>
        <w:widowControl w:val="0"/>
        <w:spacing w:line="240" w:lineRule="auto"/>
        <w:rPr>
          <w:sz w:val="24"/>
          <w:szCs w:val="24"/>
        </w:rPr>
      </w:pPr>
      <w:r>
        <w:rPr>
          <w:sz w:val="24"/>
          <w:szCs w:val="24"/>
        </w:rPr>
        <w:t>Vahend: Köis</w:t>
      </w:r>
    </w:p>
    <w:p w:rsidR="00182E11" w:rsidRDefault="00182E11" w14:paraId="00000041" w14:textId="77777777">
      <w:pPr>
        <w:widowControl w:val="0"/>
        <w:spacing w:line="240" w:lineRule="auto"/>
        <w:rPr>
          <w:sz w:val="24"/>
          <w:szCs w:val="24"/>
        </w:rPr>
      </w:pPr>
    </w:p>
    <w:p w:rsidR="00182E11" w:rsidRDefault="009E0FBE" w14:paraId="00000042" w14:textId="77777777">
      <w:pPr>
        <w:widowControl w:val="0"/>
        <w:spacing w:line="240" w:lineRule="auto"/>
        <w:rPr>
          <w:i/>
          <w:iCs/>
          <w:sz w:val="24"/>
          <w:szCs w:val="24"/>
        </w:rPr>
      </w:pPr>
      <w:r>
        <w:rPr>
          <w:i/>
          <w:iCs/>
          <w:sz w:val="24"/>
          <w:szCs w:val="24"/>
        </w:rPr>
        <w:t>Mäng aitab kinnistada õpitud tähekuju ja tekitada lugemise vastu huvi läbi kehalise liikumise; ühtlasi loob hea eelduse selleks, et laps märkaks tähekujusid ka looduses ja linnaruumis ja suhtuks nende leidmisse loovalt. Mängu soovitab lugemisnõustaja ja Lugemispesa looja Maili Liinev.</w:t>
      </w:r>
    </w:p>
    <w:p w:rsidR="00182E11" w:rsidRDefault="00182E11" w14:paraId="00000043" w14:textId="77777777">
      <w:pPr>
        <w:widowControl w:val="0"/>
        <w:spacing w:line="240" w:lineRule="auto"/>
        <w:rPr>
          <w:i/>
          <w:iCs/>
          <w:sz w:val="24"/>
          <w:szCs w:val="24"/>
        </w:rPr>
      </w:pPr>
    </w:p>
    <w:p w:rsidR="00182E11" w:rsidRDefault="009E0FBE" w14:paraId="00000044" w14:textId="77777777">
      <w:pPr>
        <w:widowControl w:val="0"/>
        <w:spacing w:line="240" w:lineRule="auto"/>
        <w:rPr>
          <w:sz w:val="24"/>
          <w:szCs w:val="24"/>
        </w:rPr>
      </w:pPr>
      <w:r>
        <w:rPr>
          <w:sz w:val="24"/>
          <w:szCs w:val="24"/>
        </w:rPr>
        <w:t>“Joonista” köiest põrandale mõni lihtne täht, nt L, S või U. See võiks olla üleelusuurune ja loogelda raamaturiiulite vahel. Palu lastel moodustada kaks kolonni: üks köie ühte ja teine teise otsa.</w:t>
      </w:r>
    </w:p>
    <w:p w:rsidR="00182E11" w:rsidRDefault="009E0FBE" w14:paraId="00000045" w14:textId="77777777">
      <w:pPr>
        <w:widowControl w:val="0"/>
        <w:spacing w:line="240" w:lineRule="auto"/>
        <w:rPr>
          <w:sz w:val="24"/>
          <w:szCs w:val="24"/>
        </w:rPr>
      </w:pPr>
      <w:r>
        <w:rPr>
          <w:sz w:val="24"/>
          <w:szCs w:val="24"/>
        </w:rPr>
        <w:t>“Nüüd saame selle tähega sõbraks ja teeme omavahel koostööd. Sa saad harjutada köielkõndi ja kõndida mööda seda tähte oma klassikaaslaseni. Kui jõuad temani, löö talle plaksu ja siis saab temagi mööda tähte kõndida.” 2. klassi õpilastega saab paluda igaühel mööda tähte kõndides korrutada mõnd sõna, kus see täht sisaldub (igaüks valib endale ise uue sõna).</w:t>
      </w:r>
    </w:p>
    <w:p w:rsidR="00182E11" w:rsidRDefault="009E0FBE" w14:paraId="00000046" w14:textId="77777777">
      <w:pPr>
        <w:widowControl w:val="0"/>
        <w:spacing w:line="240" w:lineRule="auto"/>
        <w:rPr>
          <w:sz w:val="24"/>
          <w:szCs w:val="24"/>
        </w:rPr>
      </w:pPr>
      <w:r>
        <w:rPr>
          <w:sz w:val="24"/>
          <w:szCs w:val="24"/>
        </w:rPr>
        <w:t>Mängu saab kokku võtta, küsides mis tähega oli tegu, mis oli selle mängu juures toredat ja kas oli midagi keerulist.</w:t>
      </w:r>
    </w:p>
    <w:p w:rsidR="00182E11" w:rsidRDefault="00182E11" w14:paraId="00000047" w14:textId="77777777">
      <w:pPr>
        <w:widowControl w:val="0"/>
        <w:spacing w:line="240" w:lineRule="auto"/>
        <w:rPr>
          <w:sz w:val="24"/>
          <w:szCs w:val="24"/>
        </w:rPr>
      </w:pPr>
    </w:p>
    <w:p w:rsidR="00182E11" w:rsidRDefault="009E0FBE" w14:paraId="00000048" w14:textId="77777777">
      <w:pPr>
        <w:widowControl w:val="0"/>
        <w:numPr>
          <w:ilvl w:val="0"/>
          <w:numId w:val="1"/>
        </w:numPr>
        <w:spacing w:line="240" w:lineRule="auto"/>
        <w:rPr>
          <w:b/>
          <w:bCs/>
          <w:sz w:val="24"/>
          <w:szCs w:val="24"/>
        </w:rPr>
      </w:pPr>
      <w:r>
        <w:rPr>
          <w:b/>
          <w:bCs/>
          <w:sz w:val="24"/>
          <w:szCs w:val="24"/>
        </w:rPr>
        <w:t>3.–4. klassile: “LOEME KOKKU!”</w:t>
      </w:r>
    </w:p>
    <w:p w:rsidR="00182E11" w:rsidRDefault="009E0FBE" w14:paraId="00000049" w14:textId="77777777">
      <w:pPr>
        <w:widowControl w:val="0"/>
        <w:spacing w:line="240" w:lineRule="auto"/>
        <w:rPr>
          <w:sz w:val="24"/>
          <w:szCs w:val="24"/>
        </w:rPr>
      </w:pPr>
      <w:r>
        <w:rPr>
          <w:sz w:val="24"/>
          <w:szCs w:val="24"/>
        </w:rPr>
        <w:t>Aeg: 5 min</w:t>
      </w:r>
    </w:p>
    <w:p w:rsidR="00182E11" w:rsidRDefault="009E0FBE" w14:paraId="0000004A" w14:textId="77777777">
      <w:pPr>
        <w:widowControl w:val="0"/>
        <w:spacing w:line="240" w:lineRule="auto"/>
        <w:rPr>
          <w:sz w:val="24"/>
          <w:szCs w:val="24"/>
        </w:rPr>
      </w:pPr>
      <w:r>
        <w:rPr>
          <w:sz w:val="24"/>
          <w:szCs w:val="24"/>
        </w:rPr>
        <w:t>Vahendeid pole vaja</w:t>
      </w:r>
    </w:p>
    <w:p w:rsidR="00182E11" w:rsidRDefault="009E0FBE" w14:paraId="0000004B" w14:textId="77777777">
      <w:pPr>
        <w:widowControl w:val="0"/>
        <w:spacing w:line="240" w:lineRule="auto"/>
        <w:rPr>
          <w:i/>
          <w:iCs/>
          <w:sz w:val="24"/>
          <w:szCs w:val="24"/>
        </w:rPr>
      </w:pPr>
      <w:r>
        <w:rPr>
          <w:i/>
          <w:iCs/>
          <w:sz w:val="24"/>
          <w:szCs w:val="24"/>
        </w:rPr>
        <w:t>Mäng arendab argumenteerimisoskust, koostööd, probleemilahendusoskust ja tugevdab ühtekuuluvustunnet. Mäng on pärit Soome Noorteakadeemia Harjutustepangast ning on leitav Tartu Mänguasjamuuseumi ja Museo Leikki vaimset tervist toetavate harjutuste käsiraamatust “Lained”. Ka lugemisnõustaja Maili Liinev ütleb, et lugemisoskust aitavad tugevdada kõik mängud, kus on tarvis luua seoseid või loendada.</w:t>
      </w:r>
    </w:p>
    <w:p w:rsidR="00182E11" w:rsidRDefault="00182E11" w14:paraId="0000004C" w14:textId="77777777">
      <w:pPr>
        <w:widowControl w:val="0"/>
        <w:spacing w:line="240" w:lineRule="auto"/>
        <w:rPr>
          <w:sz w:val="24"/>
          <w:szCs w:val="24"/>
        </w:rPr>
      </w:pPr>
    </w:p>
    <w:p w:rsidR="00182E11" w:rsidRDefault="009E0FBE" w14:paraId="0000004D" w14:textId="77777777">
      <w:pPr>
        <w:widowControl w:val="0"/>
        <w:spacing w:line="240" w:lineRule="auto"/>
        <w:rPr>
          <w:sz w:val="24"/>
          <w:szCs w:val="24"/>
        </w:rPr>
      </w:pPr>
      <w:r>
        <w:rPr>
          <w:sz w:val="24"/>
          <w:szCs w:val="24"/>
        </w:rPr>
        <w:t>Looge uued 3- või 4-liikmelised grupid. Näiteks üks kolmest lapsest läheb edasi paremal pool asuvasse gruppi ja teine vasakpoolsesse gruppi ning üks jääb paigale.</w:t>
      </w:r>
    </w:p>
    <w:p w:rsidR="00182E11" w:rsidRDefault="009E0FBE" w14:paraId="0000004E" w14:textId="77777777">
      <w:pPr>
        <w:widowControl w:val="0"/>
        <w:spacing w:line="240" w:lineRule="auto"/>
        <w:rPr>
          <w:sz w:val="24"/>
          <w:szCs w:val="24"/>
        </w:rPr>
      </w:pPr>
      <w:r>
        <w:rPr>
          <w:sz w:val="24"/>
          <w:szCs w:val="24"/>
        </w:rPr>
        <w:t>Selgita, et kõik grupiliikmed moodustavad nüüd kokku ühe eluka. Juhis, mille annad, kehtib kogu grupile ja nende ülesanne on koos lahenduseni jõuda. Seejärel anna juhiseid ning iga grupp moodustab ühe kuju, kus etteantud tingimus on täidetud. Juhistes määratle, millised kehaosad ja mitu võib ühe grupi peale maad puudutada, näiteks: “Maad võib puudutada 1 tagumik, 3 jalga ja 2 kätt / 2 jalga, 2 kätt ja üks selg. Kontrolli iga grupi tulemust (ole tagasisides toetav ja mõistev) enne, kui uue juhise annad.</w:t>
      </w:r>
    </w:p>
    <w:p w:rsidR="00182E11" w:rsidRDefault="00182E11" w14:paraId="0000004F" w14:textId="77777777">
      <w:pPr>
        <w:widowControl w:val="0"/>
        <w:spacing w:line="240" w:lineRule="auto"/>
        <w:rPr>
          <w:sz w:val="24"/>
          <w:szCs w:val="24"/>
        </w:rPr>
      </w:pPr>
    </w:p>
    <w:p w:rsidR="00182E11" w:rsidRDefault="00182E11" w14:paraId="00000050" w14:textId="77777777">
      <w:pPr>
        <w:widowControl w:val="0"/>
        <w:spacing w:line="240" w:lineRule="auto"/>
        <w:rPr>
          <w:sz w:val="24"/>
          <w:szCs w:val="24"/>
        </w:rPr>
      </w:pPr>
    </w:p>
    <w:p w:rsidR="00182E11" w:rsidRDefault="009E0FBE" w14:paraId="00000051" w14:textId="77777777">
      <w:pPr>
        <w:widowControl w:val="0"/>
        <w:spacing w:line="240" w:lineRule="auto"/>
        <w:rPr>
          <w:b/>
          <w:bCs/>
          <w:sz w:val="24"/>
          <w:szCs w:val="24"/>
        </w:rPr>
      </w:pPr>
      <w:r>
        <w:rPr>
          <w:b/>
          <w:bCs/>
          <w:sz w:val="24"/>
          <w:szCs w:val="24"/>
        </w:rPr>
        <w:t>MÄNG “JAH, JA …”</w:t>
      </w:r>
    </w:p>
    <w:p w:rsidR="00182E11" w:rsidRDefault="009E0FBE" w14:paraId="00000052" w14:textId="77777777">
      <w:pPr>
        <w:widowControl w:val="0"/>
        <w:spacing w:line="240" w:lineRule="auto"/>
        <w:rPr>
          <w:sz w:val="24"/>
          <w:szCs w:val="24"/>
        </w:rPr>
      </w:pPr>
      <w:r>
        <w:rPr>
          <w:sz w:val="24"/>
          <w:szCs w:val="24"/>
        </w:rPr>
        <w:t>Aeg: 5 min</w:t>
      </w:r>
    </w:p>
    <w:p w:rsidR="00182E11" w:rsidRDefault="009E0FBE" w14:paraId="00000053" w14:textId="77777777">
      <w:pPr>
        <w:widowControl w:val="0"/>
        <w:spacing w:line="240" w:lineRule="auto"/>
        <w:rPr>
          <w:sz w:val="24"/>
          <w:szCs w:val="24"/>
        </w:rPr>
      </w:pPr>
      <w:r>
        <w:rPr>
          <w:sz w:val="24"/>
          <w:szCs w:val="24"/>
        </w:rPr>
        <w:t>Vahendid: lelud/esemed</w:t>
      </w:r>
    </w:p>
    <w:p w:rsidR="00182E11" w:rsidRDefault="009E0FBE" w14:paraId="00000054" w14:textId="77777777">
      <w:pPr>
        <w:widowControl w:val="0"/>
        <w:spacing w:line="240" w:lineRule="auto"/>
        <w:rPr>
          <w:i/>
          <w:iCs/>
          <w:sz w:val="24"/>
          <w:szCs w:val="24"/>
        </w:rPr>
      </w:pPr>
      <w:r>
        <w:rPr>
          <w:i/>
          <w:iCs/>
          <w:sz w:val="24"/>
          <w:szCs w:val="24"/>
        </w:rPr>
        <w:t>Mäng käivitab loovuse ja õpetab aktsepteerima teiste mõtteid. Mängu kasutatakse samal eesmärgil improteatris ning on leitav käsiraamatust “Lained”.</w:t>
      </w:r>
    </w:p>
    <w:p w:rsidR="00182E11" w:rsidRDefault="00182E11" w14:paraId="00000055" w14:textId="77777777">
      <w:pPr>
        <w:widowControl w:val="0"/>
        <w:spacing w:line="240" w:lineRule="auto"/>
        <w:rPr>
          <w:sz w:val="24"/>
          <w:szCs w:val="24"/>
        </w:rPr>
      </w:pPr>
    </w:p>
    <w:p w:rsidR="00182E11" w:rsidRDefault="009E0FBE" w14:paraId="00000056" w14:textId="77777777">
      <w:pPr>
        <w:widowControl w:val="0"/>
        <w:spacing w:line="240" w:lineRule="auto"/>
        <w:rPr>
          <w:sz w:val="24"/>
          <w:szCs w:val="24"/>
        </w:rPr>
      </w:pPr>
      <w:r>
        <w:rPr>
          <w:sz w:val="24"/>
          <w:szCs w:val="24"/>
        </w:rPr>
        <w:t>Looge uued grupid. Jaga igale grupile üks ese või mänguasi. Kasutada saab ka argiseid tarbeesemeid, nagu teip, käärid, pliiats, münt, hambaniit, karp, lugejapilet, pesulõks, joonlaud, paberilipik, … .</w:t>
      </w:r>
    </w:p>
    <w:p w:rsidR="00182E11" w:rsidRDefault="009E0FBE" w14:paraId="00000057" w14:textId="77777777">
      <w:pPr>
        <w:widowControl w:val="0"/>
        <w:spacing w:line="240" w:lineRule="auto"/>
        <w:rPr>
          <w:sz w:val="24"/>
          <w:szCs w:val="24"/>
        </w:rPr>
      </w:pPr>
      <w:r>
        <w:rPr>
          <w:sz w:val="24"/>
          <w:szCs w:val="24"/>
        </w:rPr>
        <w:t>Alustab mängija, kes hoiab asja käes, öeldes selle kohta ühe lause, kirjeldamaks milline see on või mida sellega saab teha. Näiteks sule kohta: “Sellega saab kedagi kõditada.” Seejärel antakse grupis eset kordamööda edasi ning iga järgnev peab alati alustama jaatades eelmise mängija ideed, öeldes “Jah, ja …”. Seejärel ütleb ta enda mõtte ning ulatab asja taas järgmisele. Näiteks: “Jah, ja sellega saab noolemängu mängida!” Tähtis on jälgida, et kui ka kaaslase mõte tundub kummaline, kõlaks sellegipoolest jaa</w:t>
      </w:r>
      <w:r>
        <w:rPr>
          <w:sz w:val="24"/>
          <w:szCs w:val="24"/>
        </w:rPr>
        <w:t>tus. Kui tundub, et mäng on tasapisi raugemas, anna veel lisaminut: see käivitab fantaasiat veelgi enam (kõik loogiline on juba öeldud).</w:t>
      </w:r>
    </w:p>
    <w:p w:rsidR="00182E11" w:rsidRDefault="00182E11" w14:paraId="00000058" w14:textId="77777777">
      <w:pPr>
        <w:widowControl w:val="0"/>
        <w:spacing w:line="240" w:lineRule="auto"/>
        <w:rPr>
          <w:sz w:val="24"/>
          <w:szCs w:val="24"/>
        </w:rPr>
      </w:pPr>
    </w:p>
    <w:p w:rsidR="00182E11" w:rsidRDefault="00182E11" w14:paraId="00000059" w14:textId="77777777">
      <w:pPr>
        <w:widowControl w:val="0"/>
        <w:spacing w:line="240" w:lineRule="auto"/>
        <w:rPr>
          <w:sz w:val="24"/>
          <w:szCs w:val="24"/>
        </w:rPr>
      </w:pPr>
    </w:p>
    <w:p w:rsidR="00182E11" w:rsidRDefault="009E0FBE" w14:paraId="0000005A" w14:textId="77777777">
      <w:pPr>
        <w:widowControl w:val="0"/>
        <w:spacing w:line="240" w:lineRule="auto"/>
        <w:rPr>
          <w:sz w:val="24"/>
          <w:szCs w:val="24"/>
        </w:rPr>
      </w:pPr>
      <w:r>
        <w:rPr>
          <w:b/>
          <w:bCs/>
          <w:sz w:val="24"/>
          <w:szCs w:val="24"/>
        </w:rPr>
        <w:t>KOKKUVÕTE ehk GRUPI KINNITUSLAUSE</w:t>
      </w:r>
      <w:r>
        <w:rPr>
          <w:sz w:val="24"/>
          <w:szCs w:val="24"/>
        </w:rPr>
        <w:br/>
      </w:r>
      <w:r>
        <w:rPr>
          <w:sz w:val="24"/>
          <w:szCs w:val="24"/>
        </w:rPr>
        <w:t>Aeg: 6 min</w:t>
      </w:r>
    </w:p>
    <w:p w:rsidR="00182E11" w:rsidRDefault="009E0FBE" w14:paraId="0000005B" w14:textId="1A832BF2">
      <w:pPr>
        <w:widowControl w:val="0"/>
        <w:spacing w:line="240" w:lineRule="auto"/>
        <w:rPr>
          <w:sz w:val="24"/>
          <w:szCs w:val="24"/>
          <w:u w:val="single"/>
        </w:rPr>
      </w:pPr>
      <w:r w:rsidRPr="4DD3FC76" w:rsidR="10F968FB">
        <w:rPr>
          <w:sz w:val="24"/>
          <w:szCs w:val="24"/>
        </w:rPr>
        <w:t xml:space="preserve">Vahendid: Välja prinditud illustratsiooni “Sisekosmos” </w:t>
      </w:r>
      <w:r w:rsidRPr="4DD3FC76" w:rsidR="10F968FB">
        <w:rPr>
          <w:sz w:val="24"/>
          <w:szCs w:val="24"/>
          <w:u w:val="single"/>
        </w:rPr>
        <w:t>värvitav variant</w:t>
      </w:r>
      <w:r w:rsidRPr="4DD3FC76" w:rsidR="10F968FB">
        <w:rPr>
          <w:sz w:val="24"/>
          <w:szCs w:val="24"/>
        </w:rPr>
        <w:t xml:space="preserve">, kirjutusvahend, kaasa anda ka “Universum” </w:t>
      </w:r>
      <w:r w:rsidRPr="4DD3FC76" w:rsidR="10F968FB">
        <w:rPr>
          <w:sz w:val="24"/>
          <w:szCs w:val="24"/>
          <w:u w:val="single"/>
        </w:rPr>
        <w:t>värvitav variant</w:t>
      </w:r>
      <w:r w:rsidRPr="4DD3FC76" w:rsidR="5D6439C8">
        <w:rPr>
          <w:sz w:val="24"/>
          <w:szCs w:val="24"/>
          <w:u w:val="single"/>
        </w:rPr>
        <w:t xml:space="preserve"> (</w:t>
      </w:r>
      <w:r w:rsidRPr="4DD3FC76" w:rsidR="5D6439C8">
        <w:rPr>
          <w:b w:val="1"/>
          <w:bCs w:val="1"/>
          <w:sz w:val="24"/>
          <w:szCs w:val="24"/>
          <w:u w:val="single"/>
        </w:rPr>
        <w:t>Lisad 6-9</w:t>
      </w:r>
      <w:r w:rsidRPr="4DD3FC76" w:rsidR="5D6439C8">
        <w:rPr>
          <w:sz w:val="24"/>
          <w:szCs w:val="24"/>
          <w:u w:val="single"/>
        </w:rPr>
        <w:t>)</w:t>
      </w:r>
    </w:p>
    <w:p w:rsidR="00182E11" w:rsidRDefault="009E0FBE" w14:paraId="0000005C" w14:textId="77777777">
      <w:pPr>
        <w:widowControl w:val="0"/>
        <w:spacing w:line="240" w:lineRule="auto"/>
        <w:rPr>
          <w:i/>
          <w:iCs/>
          <w:sz w:val="24"/>
          <w:szCs w:val="24"/>
        </w:rPr>
      </w:pPr>
      <w:r>
        <w:rPr>
          <w:i/>
          <w:iCs/>
          <w:sz w:val="24"/>
          <w:szCs w:val="24"/>
        </w:rPr>
        <w:t>See meetod aitab kokkukuuluvustunnet säilitada ning käituda mõistvalt ja hoolivalt ka edaspidi. Meetodi on loonud Minna Lehmusjoki ning see pärineb käsiraamatust “Lained”.</w:t>
      </w:r>
    </w:p>
    <w:p w:rsidR="00182E11" w:rsidRDefault="00182E11" w14:paraId="0000005D" w14:textId="77777777">
      <w:pPr>
        <w:widowControl w:val="0"/>
        <w:spacing w:line="240" w:lineRule="auto"/>
        <w:rPr>
          <w:i/>
          <w:iCs/>
          <w:sz w:val="24"/>
          <w:szCs w:val="24"/>
        </w:rPr>
      </w:pPr>
    </w:p>
    <w:p w:rsidR="00182E11" w:rsidRDefault="009E0FBE" w14:paraId="0000005E" w14:textId="77777777">
      <w:pPr>
        <w:widowControl w:val="0"/>
        <w:spacing w:line="240" w:lineRule="auto"/>
        <w:rPr>
          <w:sz w:val="24"/>
          <w:szCs w:val="24"/>
        </w:rPr>
      </w:pPr>
      <w:r>
        <w:rPr>
          <w:sz w:val="24"/>
          <w:szCs w:val="24"/>
        </w:rPr>
        <w:t>(</w:t>
      </w:r>
      <w:r>
        <w:rPr>
          <w:i/>
          <w:iCs/>
          <w:sz w:val="24"/>
          <w:szCs w:val="24"/>
        </w:rPr>
        <w:t>Näidates illustratsiooni:</w:t>
      </w:r>
      <w:r>
        <w:rPr>
          <w:sz w:val="24"/>
          <w:szCs w:val="24"/>
        </w:rPr>
        <w:t xml:space="preserve">) </w:t>
      </w:r>
      <w:r>
        <w:rPr>
          <w:sz w:val="24"/>
          <w:szCs w:val="24"/>
        </w:rPr>
        <w:t>“Olemegi jõudnud meie tunni tagakaaneni. See tähendab, et meie kohtumine hakkab läbi saama. Viimaseks küsin teie käest, mis teile täna meelde jäi / teie jaoks täna uut oli / mis teid puudutas. (</w:t>
      </w:r>
      <w:r>
        <w:rPr>
          <w:i/>
          <w:iCs/>
          <w:sz w:val="24"/>
          <w:szCs w:val="24"/>
        </w:rPr>
        <w:t>Lapsed vastavad.</w:t>
      </w:r>
      <w:r>
        <w:rPr>
          <w:sz w:val="24"/>
          <w:szCs w:val="24"/>
        </w:rPr>
        <w:t>) Me võiksime nendest vastustest kokku panna ühe lubaduse ja jutumulli sisse kirjutada. Selle saate te kaasa võtta ja oma klassi üles riputada. Nii tuleb iga kord seda pilti vaadates meelde, et meie seltsi mahuvad ära kõik ja kui oleme üksteise suhtes mõistvad ja käitume sõbralikult, on meil koos tore olla.”</w:t>
      </w:r>
    </w:p>
    <w:p w:rsidR="00182E11" w:rsidRDefault="009E0FBE" w14:paraId="0000005F" w14:textId="77777777">
      <w:pPr>
        <w:widowControl w:val="0"/>
        <w:spacing w:line="240" w:lineRule="auto"/>
        <w:rPr>
          <w:sz w:val="24"/>
          <w:szCs w:val="24"/>
        </w:rPr>
      </w:pPr>
      <w:r>
        <w:rPr>
          <w:sz w:val="24"/>
          <w:szCs w:val="24"/>
        </w:rPr>
        <w:t>Aita grupp suunata lause moodustamiseni, ühise kokkuleppe või lubaduseni. Näiteks: “Pakun alati klassikaaslasele abi, kui näen, et ta on hädas”, “Palun alati vabandust, kui olen kellegi tundeid riivanud,” või “Tunnustan alati, kui keegi millegagi hästi hakkama saab!” Selle võiks paberile kirjutada grupi õpetaja.</w:t>
      </w:r>
    </w:p>
    <w:p w:rsidR="00182E11" w:rsidRDefault="00182E11" w14:paraId="00000060" w14:textId="77777777">
      <w:pPr>
        <w:widowControl w:val="0"/>
        <w:spacing w:line="240" w:lineRule="auto"/>
        <w:rPr>
          <w:sz w:val="24"/>
          <w:szCs w:val="24"/>
        </w:rPr>
      </w:pPr>
    </w:p>
    <w:p w:rsidR="00182E11" w:rsidRDefault="009E0FBE" w14:paraId="00000061" w14:textId="77777777">
      <w:pPr>
        <w:widowControl w:val="0"/>
        <w:spacing w:line="240" w:lineRule="auto"/>
        <w:rPr>
          <w:sz w:val="24"/>
          <w:szCs w:val="24"/>
        </w:rPr>
      </w:pPr>
      <w:r>
        <w:rPr>
          <w:sz w:val="24"/>
          <w:szCs w:val="24"/>
        </w:rPr>
        <w:t>“Ma leian, et see on väga kena kokkulepe. Aitäh, et minuga tänases loos rändasite! Ilusat päeva ja uute kohtumisteni!”</w:t>
      </w:r>
    </w:p>
    <w:p w:rsidR="00182E11" w:rsidRDefault="00182E11" w14:paraId="00000062" w14:textId="77777777">
      <w:pPr>
        <w:widowControl w:val="0"/>
        <w:spacing w:line="240" w:lineRule="auto"/>
        <w:rPr>
          <w:sz w:val="24"/>
          <w:szCs w:val="24"/>
        </w:rPr>
      </w:pPr>
    </w:p>
    <w:p w:rsidR="00182E11" w:rsidRDefault="00182E11" w14:paraId="00000063" w14:textId="77777777">
      <w:pPr>
        <w:widowControl w:val="0"/>
        <w:spacing w:line="240" w:lineRule="auto"/>
        <w:rPr>
          <w:sz w:val="24"/>
          <w:szCs w:val="24"/>
        </w:rPr>
      </w:pPr>
    </w:p>
    <w:sectPr w:rsidR="00182E11">
      <w:pgSz w:w="11906" w:h="16838" w:orient="portrait"/>
      <w:pgMar w:top="850" w:right="850" w:bottom="850" w:left="85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579942F3-1E44-4E91-AC0D-65EF368D74AA}"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D327AAE-4BBA-4E03-9D9E-EB0B2E106BF1}"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D97CF"/>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6CF45A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8749668">
    <w:abstractNumId w:val="0"/>
  </w:num>
  <w:num w:numId="2" w16cid:durableId="8958809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0B948C"/>
    <w:rsid w:val="00182E11"/>
    <w:rsid w:val="005621FE"/>
    <w:rsid w:val="009E0FBE"/>
    <w:rsid w:val="017363CD"/>
    <w:rsid w:val="0A6DE909"/>
    <w:rsid w:val="0C376399"/>
    <w:rsid w:val="0CBFE905"/>
    <w:rsid w:val="10F968FB"/>
    <w:rsid w:val="1B8FFF5A"/>
    <w:rsid w:val="1BD25BDD"/>
    <w:rsid w:val="240B948C"/>
    <w:rsid w:val="241FA18D"/>
    <w:rsid w:val="4167F887"/>
    <w:rsid w:val="41EEBD19"/>
    <w:rsid w:val="44FD145D"/>
    <w:rsid w:val="4DD3FC76"/>
    <w:rsid w:val="5A1896C1"/>
    <w:rsid w:val="5D6439C8"/>
    <w:rsid w:val="63AD1D24"/>
    <w:rsid w:val="7809CBFE"/>
    <w:rsid w:val="7C7AEEC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306A"/>
  <w15:docId w15:val="{A32BDCBE-A3FE-4A2B-8389-6EE88E33A4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t"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uiPriority w:val="9"/>
    <w:qFormat/>
    <w:pPr>
      <w:keepNext/>
      <w:keepLines/>
      <w:spacing w:before="400" w:after="120"/>
      <w:outlineLvl w:val="0"/>
    </w:pPr>
    <w:rPr>
      <w:sz w:val="40"/>
      <w:szCs w:val="40"/>
    </w:rPr>
  </w:style>
  <w:style w:type="paragraph" w:styleId="Pealkiri2">
    <w:name w:val="heading 2"/>
    <w:basedOn w:val="Normaallaad"/>
    <w:next w:val="Normaallaad"/>
    <w:uiPriority w:val="9"/>
    <w:semiHidden/>
    <w:unhideWhenUsed/>
    <w:qFormat/>
    <w:pPr>
      <w:keepNext/>
      <w:keepLines/>
      <w:spacing w:before="360" w:after="120"/>
      <w:outlineLvl w:val="1"/>
    </w:pPr>
    <w:rPr>
      <w:sz w:val="32"/>
      <w:szCs w:val="32"/>
    </w:rPr>
  </w:style>
  <w:style w:type="paragraph" w:styleId="Pealkiri3">
    <w:name w:val="heading 3"/>
    <w:basedOn w:val="Normaallaad"/>
    <w:next w:val="Normaallaad"/>
    <w:uiPriority w:val="9"/>
    <w:semiHidden/>
    <w:unhideWhenUsed/>
    <w:qFormat/>
    <w:pPr>
      <w:keepNext/>
      <w:keepLines/>
      <w:spacing w:before="320" w:after="80"/>
      <w:outlineLvl w:val="2"/>
    </w:pPr>
    <w:rPr>
      <w:color w:val="434343"/>
      <w:sz w:val="28"/>
      <w:szCs w:val="28"/>
    </w:rPr>
  </w:style>
  <w:style w:type="paragraph" w:styleId="Pealkiri4">
    <w:name w:val="heading 4"/>
    <w:basedOn w:val="Normaallaad"/>
    <w:next w:val="Normaallaad"/>
    <w:uiPriority w:val="9"/>
    <w:semiHidden/>
    <w:unhideWhenUsed/>
    <w:qFormat/>
    <w:pPr>
      <w:keepNext/>
      <w:keepLines/>
      <w:spacing w:before="280" w:after="80"/>
      <w:outlineLvl w:val="3"/>
    </w:pPr>
    <w:rPr>
      <w:color w:val="666666"/>
      <w:sz w:val="24"/>
      <w:szCs w:val="24"/>
    </w:rPr>
  </w:style>
  <w:style w:type="paragraph" w:styleId="Pealkiri5">
    <w:name w:val="heading 5"/>
    <w:basedOn w:val="Normaallaad"/>
    <w:next w:val="Normaallaad"/>
    <w:uiPriority w:val="9"/>
    <w:semiHidden/>
    <w:unhideWhenUsed/>
    <w:qFormat/>
    <w:pPr>
      <w:keepNext/>
      <w:keepLines/>
      <w:spacing w:before="240" w:after="80"/>
      <w:outlineLvl w:val="4"/>
    </w:pPr>
    <w:rPr>
      <w:color w:val="666666"/>
    </w:rPr>
  </w:style>
  <w:style w:type="paragraph" w:styleId="Pealkiri6">
    <w:name w:val="heading 6"/>
    <w:basedOn w:val="Normaallaad"/>
    <w:next w:val="Normaallaad"/>
    <w:uiPriority w:val="9"/>
    <w:semiHidden/>
    <w:unhideWhenUsed/>
    <w:qFormat/>
    <w:pPr>
      <w:keepNext/>
      <w:keepLines/>
      <w:spacing w:before="240" w:after="80"/>
      <w:outlineLvl w:val="5"/>
    </w:pPr>
    <w:rPr>
      <w:i/>
      <w:iCs/>
      <w:color w:val="666666"/>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Pealkiri">
    <w:name w:val="Title"/>
    <w:basedOn w:val="Normaallaad"/>
    <w:next w:val="Normaallaad"/>
    <w:uiPriority w:val="10"/>
    <w:qFormat/>
    <w:pPr>
      <w:keepNext/>
      <w:keepLines/>
      <w:spacing w:after="60"/>
    </w:pPr>
    <w:rPr>
      <w:sz w:val="52"/>
      <w:szCs w:val="52"/>
    </w:rPr>
  </w:style>
  <w:style w:type="paragraph" w:styleId="Alapealkiri">
    <w:name w:val="Subtitle"/>
    <w:basedOn w:val="Normaallaad"/>
    <w:next w:val="Normaallaa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vaikuzeme.lt/projektai/tiny-books/miniraamatuteks/"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39DD96867EF4597C3581DCEDFA788" ma:contentTypeVersion="14" ma:contentTypeDescription="Create a new document." ma:contentTypeScope="" ma:versionID="619d426bb5ee9988cd53be456de989f0">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01d5046e11c6d438d469ecb77acd077f"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7F95F5-01B5-466B-BB64-E6BDBB7EDEB4}">
  <ds:schemaRefs>
    <ds:schemaRef ds:uri="http://schemas.microsoft.com/sharepoint/v3/contenttype/forms"/>
  </ds:schemaRefs>
</ds:datastoreItem>
</file>

<file path=customXml/itemProps2.xml><?xml version="1.0" encoding="utf-8"?>
<ds:datastoreItem xmlns:ds="http://schemas.openxmlformats.org/officeDocument/2006/customXml" ds:itemID="{668D1151-3239-4F4D-9199-979025955E52}"/>
</file>

<file path=customXml/itemProps3.xml><?xml version="1.0" encoding="utf-8"?>
<ds:datastoreItem xmlns:ds="http://schemas.openxmlformats.org/officeDocument/2006/customXml" ds:itemID="{745BD8B1-0406-4141-AD4E-892A9E05F369}">
  <ds:schemaRefs>
    <ds:schemaRef ds:uri="http://schemas.microsoft.com/office/2006/metadata/properties"/>
    <ds:schemaRef ds:uri="http://schemas.microsoft.com/office/infopath/2007/PartnerControls"/>
    <ds:schemaRef ds:uri="deda8552-f8e2-49e0-aa0b-b7b8b1bafbb9"/>
    <ds:schemaRef ds:uri="8c1bf39d-ab67-42c8-aa89-72175331646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Katrin Tõnisson - ELK</lastModifiedBy>
  <revision>2</revision>
  <dcterms:created xsi:type="dcterms:W3CDTF">2026-09-07T07:22:00.0000000Z</dcterms:created>
  <dcterms:modified xsi:type="dcterms:W3CDTF">2026-09-08T06:26:49.6208101Z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0x010100BDF39DD96867EF4597C3581DCEDFA788</vt:lpwstr>
  </property>
  <property fmtid="{D5CDD505-2E9C-101B-9397-08002B2CF9AE}" pid="3" name="MSIP_Label_defa4170-0d19-0005-0004-bc88714345d2_Enabled">
    <vt:lpwstr>true</vt:lpwstr>
  </property>
  <property fmtid="{D5CDD505-2E9C-101B-9397-08002B2CF9AE}" pid="4" name="MSIP_Label_defa4170-0d19-0005-0004-bc88714345d2_SetDate">
    <vt:lpwstr>2026-09-07T07:22:05Z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2dec8ac8-72c6-42d5-bc36-87fc4251d3b8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